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温州大学后勤集团公司自聘中层管理人员考核表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    年   月—      年    月）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单位：            填表日期：   年   月  日</w:t>
      </w:r>
    </w:p>
    <w:tbl>
      <w:tblPr>
        <w:tblStyle w:val="5"/>
        <w:tblW w:w="9317" w:type="dxa"/>
        <w:jc w:val="center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24"/>
        <w:gridCol w:w="1914"/>
        <w:gridCol w:w="3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负责工作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    人      总      结</w:t>
            </w:r>
          </w:p>
        </w:tc>
        <w:tc>
          <w:tcPr>
            <w:tcW w:w="8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-105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458"/>
        <w:gridCol w:w="2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 人   总   结</w:t>
            </w:r>
          </w:p>
        </w:tc>
        <w:tc>
          <w:tcPr>
            <w:tcW w:w="8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    名：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自评等级（优秀、称职、基本称职、不称职）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奖惩情况</w:t>
            </w:r>
          </w:p>
        </w:tc>
        <w:tc>
          <w:tcPr>
            <w:tcW w:w="8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集团党总支考核审定意见</w:t>
            </w:r>
          </w:p>
        </w:tc>
        <w:tc>
          <w:tcPr>
            <w:tcW w:w="8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28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B0F"/>
    <w:rsid w:val="00010A92"/>
    <w:rsid w:val="006845A9"/>
    <w:rsid w:val="006C6E6C"/>
    <w:rsid w:val="00956D0A"/>
    <w:rsid w:val="00B359B1"/>
    <w:rsid w:val="00B44B0F"/>
    <w:rsid w:val="00F75EAA"/>
    <w:rsid w:val="05AF01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</Words>
  <Characters>234</Characters>
  <Lines>1</Lines>
  <Paragraphs>1</Paragraphs>
  <ScaleCrop>false</ScaleCrop>
  <LinksUpToDate>false</LinksUpToDate>
  <CharactersWithSpaces>273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2017-03-13T03:16:00Z</dcterms:created>
  <dc:creator>麻法全</dc:creator>
  <cp:lastModifiedBy>Administrator</cp:lastModifiedBy>
  <cp:lastPrinted>2017-03-13T03:14:00Z</cp:lastPrinted>
  <dcterms:modified xsi:type="dcterms:W3CDTF">2017-03-13T03:21:29Z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